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A6" w:rsidRPr="00E27BA6" w:rsidRDefault="00E27BA6" w:rsidP="00E81CAF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r w:rsidRPr="00E27BA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仪器设备开放共享|</w:t>
      </w: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电感耦合</w:t>
      </w:r>
      <w:r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  <w:t>等离子体质谱</w:t>
      </w:r>
      <w:r w:rsidR="000B0C35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仪</w:t>
      </w:r>
      <w:r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  <w:t>ICP-MS 7900</w:t>
      </w:r>
      <w:r w:rsidRPr="00E27BA6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运行公告</w:t>
      </w:r>
    </w:p>
    <w:p w:rsidR="00E71B85" w:rsidRPr="00735EFC" w:rsidRDefault="00E27BA6" w:rsidP="00E64C41">
      <w:pPr>
        <w:widowControl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35EFC">
        <w:rPr>
          <w:rFonts w:ascii="微软雅黑" w:eastAsia="微软雅黑" w:hAnsi="微软雅黑" w:cs="宋体"/>
          <w:color w:val="021EAA"/>
          <w:kern w:val="0"/>
          <w:sz w:val="24"/>
          <w:szCs w:val="24"/>
        </w:rPr>
        <w:t>一、仪器简介</w:t>
      </w:r>
    </w:p>
    <w:p w:rsidR="00551672" w:rsidRPr="00735EFC" w:rsidRDefault="00F16D56" w:rsidP="00E64C41">
      <w:pPr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35EF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电感</w:t>
      </w:r>
      <w:r w:rsidRPr="00735EFC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耦合等离子体质谱</w:t>
      </w:r>
      <w:r w:rsidR="000B0C35" w:rsidRPr="00735EFC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仪</w:t>
      </w:r>
      <w:r w:rsidR="00E27BA6" w:rsidRPr="00735EFC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（</w:t>
      </w:r>
      <w:r w:rsidRPr="00735EFC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ICP-MS 7900</w:t>
      </w:r>
      <w:r w:rsidR="00E27BA6" w:rsidRPr="00735EFC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）已纳入湖南大学大型仪器共享平台。</w:t>
      </w:r>
      <w:r w:rsidR="00E27BA6" w:rsidRPr="00735EFC">
        <w:rPr>
          <w:rFonts w:ascii="微软雅黑" w:eastAsia="微软雅黑" w:hAnsi="微软雅黑" w:cs="宋体"/>
          <w:kern w:val="0"/>
          <w:sz w:val="24"/>
          <w:szCs w:val="24"/>
        </w:rPr>
        <w:t>该仪器</w:t>
      </w:r>
      <w:r w:rsidR="000B0C35"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>可以分析元素周期表中所有金属元素，检出限在1ppt以下，同时可以分析绝大部分非金属元素，例如As、Se、P、S、Si、Te等，检出限低于1ppb，提供了9个数量级的动态线性范围，具有谱线少、干扰少、分析精度高、分析速度快、可以提供同位素信息等分析特性。</w:t>
      </w:r>
    </w:p>
    <w:p w:rsidR="00551672" w:rsidRDefault="00E64C41" w:rsidP="00551672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105071208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672" w:rsidRPr="00551672" w:rsidRDefault="00551672" w:rsidP="00551672">
      <w:pPr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551672">
        <w:rPr>
          <w:rFonts w:ascii="宋体" w:eastAsia="宋体" w:hAnsi="宋体" w:cs="宋体" w:hint="eastAsia"/>
          <w:b/>
          <w:kern w:val="0"/>
          <w:sz w:val="24"/>
          <w:szCs w:val="24"/>
        </w:rPr>
        <w:t>图1 仪器实景照片</w:t>
      </w:r>
    </w:p>
    <w:p w:rsidR="00E71B85" w:rsidRPr="00E71B85" w:rsidRDefault="00E71B85" w:rsidP="000B0C35">
      <w:pPr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B0C35" w:rsidRPr="00735EFC" w:rsidRDefault="000B0C35" w:rsidP="000B0C35">
      <w:pPr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35EFC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主要配置及技术指标：</w:t>
      </w:r>
    </w:p>
    <w:p w:rsidR="000B0C35" w:rsidRPr="00735EFC" w:rsidRDefault="000B0C35" w:rsidP="000B0C35">
      <w:pPr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35EFC">
        <w:rPr>
          <w:rFonts w:ascii="微软雅黑" w:eastAsia="微软雅黑" w:hAnsi="微软雅黑" w:cs="宋体"/>
          <w:kern w:val="0"/>
          <w:sz w:val="24"/>
          <w:szCs w:val="24"/>
        </w:rPr>
        <w:t>1</w:t>
      </w:r>
      <w:r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. </w:t>
      </w:r>
      <w:r w:rsidR="00E64C41"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>质谱范围：2</w:t>
      </w:r>
      <w:r w:rsidR="00D40994"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>~</w:t>
      </w:r>
      <w:r w:rsidR="00E64C41"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>260</w:t>
      </w:r>
      <w:r w:rsidR="00D40994"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  <w:proofErr w:type="spellStart"/>
      <w:r w:rsidR="00E64C41"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>amu</w:t>
      </w:r>
      <w:proofErr w:type="spellEnd"/>
      <w:r w:rsidR="00E64C41"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>；</w:t>
      </w:r>
    </w:p>
    <w:p w:rsidR="000B0C35" w:rsidRPr="00735EFC" w:rsidRDefault="000B0C35" w:rsidP="000B0C35">
      <w:pPr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35EFC">
        <w:rPr>
          <w:rFonts w:ascii="微软雅黑" w:eastAsia="微软雅黑" w:hAnsi="微软雅黑" w:cs="宋体"/>
          <w:kern w:val="0"/>
          <w:sz w:val="24"/>
          <w:szCs w:val="24"/>
        </w:rPr>
        <w:lastRenderedPageBreak/>
        <w:t>2</w:t>
      </w:r>
      <w:r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. </w:t>
      </w:r>
      <w:r w:rsidR="00E64C41"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仪器检出限。轻质量元素：9Be≤0.2 </w:t>
      </w:r>
      <w:proofErr w:type="spellStart"/>
      <w:r w:rsidR="00E64C41"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>ppt</w:t>
      </w:r>
      <w:proofErr w:type="spellEnd"/>
      <w:r w:rsidR="00E64C41"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；中质量数元素：115In≤0.05 </w:t>
      </w:r>
      <w:proofErr w:type="spellStart"/>
      <w:r w:rsidR="00E64C41"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>ppt</w:t>
      </w:r>
      <w:proofErr w:type="spellEnd"/>
      <w:r w:rsidR="00E64C41"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；高质量数元素：209Bi ≤0.08 </w:t>
      </w:r>
      <w:proofErr w:type="spellStart"/>
      <w:r w:rsidR="00E64C41"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>ppt</w:t>
      </w:r>
      <w:proofErr w:type="spellEnd"/>
      <w:r w:rsidR="00E64C41"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>；</w:t>
      </w:r>
    </w:p>
    <w:p w:rsidR="000B0C35" w:rsidRPr="00735EFC" w:rsidRDefault="000B0C35" w:rsidP="000B0C35">
      <w:pPr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35EFC">
        <w:rPr>
          <w:rFonts w:ascii="微软雅黑" w:eastAsia="微软雅黑" w:hAnsi="微软雅黑" w:cs="宋体"/>
          <w:kern w:val="0"/>
          <w:sz w:val="24"/>
          <w:szCs w:val="24"/>
        </w:rPr>
        <w:t>3</w:t>
      </w:r>
      <w:r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. </w:t>
      </w:r>
      <w:r w:rsidR="00E64C41"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>短期稳定性：RSD≤2.0% (20min)；长期稳定性RSD≤3.0% (4h)；</w:t>
      </w:r>
    </w:p>
    <w:p w:rsidR="000B0C35" w:rsidRPr="00735EFC" w:rsidRDefault="000B0C35" w:rsidP="000B0C35">
      <w:pPr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35EFC">
        <w:rPr>
          <w:rFonts w:ascii="微软雅黑" w:eastAsia="微软雅黑" w:hAnsi="微软雅黑" w:cs="宋体"/>
          <w:kern w:val="0"/>
          <w:sz w:val="24"/>
          <w:szCs w:val="24"/>
        </w:rPr>
        <w:t>4</w:t>
      </w:r>
      <w:r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. </w:t>
      </w:r>
      <w:r w:rsidR="00E64C41"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>自动进样器：可实现样品的自动测定。样品架容量20</w:t>
      </w:r>
      <w:r w:rsidR="00E64C41" w:rsidRPr="00735EFC">
        <w:rPr>
          <w:rFonts w:ascii="微软雅黑" w:eastAsia="微软雅黑" w:hAnsi="微软雅黑" w:cs="宋体"/>
          <w:kern w:val="0"/>
          <w:sz w:val="24"/>
          <w:szCs w:val="24"/>
        </w:rPr>
        <w:t>0</w:t>
      </w:r>
      <w:r w:rsidR="00E64C41"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>位。</w:t>
      </w:r>
    </w:p>
    <w:p w:rsidR="000B0C35" w:rsidRPr="00735EFC" w:rsidRDefault="000B0C35" w:rsidP="000B0C35">
      <w:pPr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735EFC">
        <w:rPr>
          <w:rFonts w:ascii="微软雅黑" w:eastAsia="微软雅黑" w:hAnsi="微软雅黑" w:cs="宋体"/>
          <w:kern w:val="0"/>
          <w:sz w:val="24"/>
          <w:szCs w:val="24"/>
        </w:rPr>
        <w:t>5</w:t>
      </w:r>
      <w:r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. </w:t>
      </w:r>
      <w:r w:rsidR="00E64C41"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>真空系统：分子涡轮泵流量大于450</w:t>
      </w:r>
      <w:r w:rsidR="00735EF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  <w:r w:rsidR="00E64C41"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>L/S，抽至工作真空时间小于15</w:t>
      </w:r>
      <w:r w:rsidR="00735EFC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  <w:r w:rsidR="00E64C41" w:rsidRPr="00735EFC">
        <w:rPr>
          <w:rFonts w:ascii="微软雅黑" w:eastAsia="微软雅黑" w:hAnsi="微软雅黑" w:cs="宋体" w:hint="eastAsia"/>
          <w:kern w:val="0"/>
          <w:sz w:val="24"/>
          <w:szCs w:val="24"/>
        </w:rPr>
        <w:t>min；</w:t>
      </w:r>
      <w:bookmarkStart w:id="0" w:name="_GoBack"/>
      <w:bookmarkEnd w:id="0"/>
    </w:p>
    <w:p w:rsidR="00F16D56" w:rsidRPr="00735EFC" w:rsidRDefault="00F16D56" w:rsidP="000B0C35">
      <w:pPr>
        <w:jc w:val="left"/>
        <w:rPr>
          <w:rFonts w:ascii="微软雅黑" w:eastAsia="微软雅黑" w:hAnsi="微软雅黑"/>
        </w:rPr>
      </w:pPr>
      <w:r w:rsidRPr="00735EFC">
        <w:rPr>
          <w:rFonts w:ascii="微软雅黑" w:eastAsia="微软雅黑" w:hAnsi="微软雅黑" w:cs="宋体"/>
          <w:color w:val="021EAA"/>
          <w:kern w:val="0"/>
          <w:sz w:val="24"/>
          <w:szCs w:val="24"/>
          <w:shd w:val="clear" w:color="auto" w:fill="FFFFFF"/>
        </w:rPr>
        <w:t>二</w:t>
      </w:r>
      <w:r w:rsidRPr="00735EFC">
        <w:rPr>
          <w:rFonts w:ascii="微软雅黑" w:eastAsia="微软雅黑" w:hAnsi="微软雅黑"/>
          <w:color w:val="021EAA"/>
          <w:sz w:val="27"/>
          <w:szCs w:val="27"/>
          <w:shd w:val="clear" w:color="auto" w:fill="FFFFFF"/>
        </w:rPr>
        <w:t>、收费标准</w:t>
      </w:r>
    </w:p>
    <w:p w:rsidR="000B0C35" w:rsidRPr="00735EFC" w:rsidRDefault="000B0C35" w:rsidP="00F16D56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 w:rsidRPr="00735EFC">
        <w:rPr>
          <w:rFonts w:ascii="微软雅黑" w:eastAsia="微软雅黑" w:hAnsi="微软雅黑" w:hint="eastAsia"/>
          <w:color w:val="000000"/>
        </w:rPr>
        <w:t>院内：</w:t>
      </w:r>
      <w:r w:rsidRPr="00735EFC">
        <w:rPr>
          <w:rFonts w:ascii="微软雅黑" w:eastAsia="微软雅黑" w:hAnsi="微软雅黑"/>
          <w:color w:val="000000"/>
        </w:rPr>
        <w:t>2</w:t>
      </w:r>
      <w:r w:rsidR="00F16D56" w:rsidRPr="00735EFC">
        <w:rPr>
          <w:rFonts w:ascii="微软雅黑" w:eastAsia="微软雅黑" w:hAnsi="微软雅黑"/>
          <w:color w:val="000000"/>
        </w:rPr>
        <w:t>00元／小时</w:t>
      </w:r>
      <w:r w:rsidRPr="00735EFC">
        <w:rPr>
          <w:rFonts w:ascii="微软雅黑" w:eastAsia="微软雅黑" w:hAnsi="微软雅黑" w:hint="eastAsia"/>
          <w:color w:val="000000"/>
        </w:rPr>
        <w:t>;</w:t>
      </w:r>
    </w:p>
    <w:p w:rsidR="000B0C35" w:rsidRPr="00735EFC" w:rsidRDefault="00F16D56" w:rsidP="00F16D56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 w:rsidRPr="00735EFC">
        <w:rPr>
          <w:rFonts w:ascii="微软雅黑" w:eastAsia="微软雅黑" w:hAnsi="微软雅黑"/>
          <w:color w:val="000000"/>
        </w:rPr>
        <w:t>校</w:t>
      </w:r>
      <w:r w:rsidR="000B0C35" w:rsidRPr="00735EFC">
        <w:rPr>
          <w:rFonts w:ascii="微软雅黑" w:eastAsia="微软雅黑" w:hAnsi="微软雅黑" w:hint="eastAsia"/>
          <w:color w:val="000000"/>
        </w:rPr>
        <w:t>内：</w:t>
      </w:r>
      <w:r w:rsidR="000B0C35" w:rsidRPr="00735EFC">
        <w:rPr>
          <w:rFonts w:ascii="微软雅黑" w:eastAsia="微软雅黑" w:hAnsi="微软雅黑"/>
          <w:color w:val="000000"/>
        </w:rPr>
        <w:t>3</w:t>
      </w:r>
      <w:r w:rsidRPr="00735EFC">
        <w:rPr>
          <w:rFonts w:ascii="微软雅黑" w:eastAsia="微软雅黑" w:hAnsi="微软雅黑"/>
          <w:color w:val="000000"/>
        </w:rPr>
        <w:t>00元／小时</w:t>
      </w:r>
      <w:r w:rsidR="000B0C35" w:rsidRPr="00735EFC">
        <w:rPr>
          <w:rFonts w:ascii="微软雅黑" w:eastAsia="微软雅黑" w:hAnsi="微软雅黑" w:hint="eastAsia"/>
          <w:color w:val="000000"/>
        </w:rPr>
        <w:t>;</w:t>
      </w:r>
    </w:p>
    <w:p w:rsidR="00F16D56" w:rsidRPr="00735EFC" w:rsidRDefault="000B0C35" w:rsidP="00F16D56">
      <w:pPr>
        <w:pStyle w:val="a3"/>
        <w:spacing w:before="0" w:beforeAutospacing="0" w:after="0" w:afterAutospacing="0"/>
        <w:rPr>
          <w:rFonts w:ascii="微软雅黑" w:eastAsia="微软雅黑" w:hAnsi="微软雅黑"/>
        </w:rPr>
      </w:pPr>
      <w:r w:rsidRPr="00735EFC">
        <w:rPr>
          <w:rFonts w:ascii="微软雅黑" w:eastAsia="微软雅黑" w:hAnsi="微软雅黑"/>
          <w:color w:val="000000"/>
        </w:rPr>
        <w:t>校外</w:t>
      </w:r>
      <w:r w:rsidRPr="00735EFC">
        <w:rPr>
          <w:rFonts w:ascii="微软雅黑" w:eastAsia="微软雅黑" w:hAnsi="微软雅黑" w:hint="eastAsia"/>
          <w:color w:val="000000"/>
        </w:rPr>
        <w:t>：200元/样。</w:t>
      </w:r>
    </w:p>
    <w:p w:rsidR="00F16D56" w:rsidRPr="00735EFC" w:rsidRDefault="00F16D56" w:rsidP="00F16D56">
      <w:pPr>
        <w:pStyle w:val="a3"/>
        <w:spacing w:before="0" w:beforeAutospacing="0" w:after="0" w:afterAutospacing="0"/>
        <w:rPr>
          <w:rFonts w:ascii="微软雅黑" w:eastAsia="微软雅黑" w:hAnsi="微软雅黑"/>
        </w:rPr>
      </w:pPr>
      <w:r w:rsidRPr="00735EFC">
        <w:rPr>
          <w:rFonts w:ascii="微软雅黑" w:eastAsia="微软雅黑" w:hAnsi="微软雅黑"/>
          <w:color w:val="021EAA"/>
          <w:sz w:val="27"/>
          <w:szCs w:val="27"/>
        </w:rPr>
        <w:t>三、安装地点</w:t>
      </w:r>
    </w:p>
    <w:p w:rsidR="00F16D56" w:rsidRPr="00735EFC" w:rsidRDefault="00F16D56" w:rsidP="00F16D56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</w:rPr>
      </w:pPr>
      <w:proofErr w:type="gramStart"/>
      <w:r w:rsidRPr="00735EFC">
        <w:rPr>
          <w:rFonts w:ascii="微软雅黑" w:eastAsia="微软雅黑" w:hAnsi="微软雅黑"/>
          <w:color w:val="000000"/>
        </w:rPr>
        <w:t>纳米楼</w:t>
      </w:r>
      <w:proofErr w:type="gramEnd"/>
      <w:r w:rsidR="000B0C35" w:rsidRPr="00735EFC">
        <w:rPr>
          <w:rFonts w:ascii="微软雅黑" w:eastAsia="微软雅黑" w:hAnsi="微软雅黑"/>
          <w:color w:val="000000"/>
        </w:rPr>
        <w:t>206</w:t>
      </w:r>
    </w:p>
    <w:p w:rsidR="00F16D56" w:rsidRPr="00735EFC" w:rsidRDefault="00F16D56" w:rsidP="00F16D56">
      <w:pPr>
        <w:pStyle w:val="a3"/>
        <w:spacing w:before="0" w:beforeAutospacing="0" w:after="0" w:afterAutospacing="0"/>
        <w:jc w:val="center"/>
        <w:rPr>
          <w:rFonts w:ascii="微软雅黑" w:eastAsia="微软雅黑" w:hAnsi="微软雅黑"/>
        </w:rPr>
      </w:pPr>
    </w:p>
    <w:p w:rsidR="00F16D56" w:rsidRPr="00735EFC" w:rsidRDefault="00F16D56" w:rsidP="00F16D56">
      <w:pPr>
        <w:pStyle w:val="a3"/>
        <w:spacing w:before="0" w:beforeAutospacing="0" w:after="0" w:afterAutospacing="0"/>
        <w:rPr>
          <w:rFonts w:ascii="微软雅黑" w:eastAsia="微软雅黑" w:hAnsi="微软雅黑"/>
        </w:rPr>
      </w:pPr>
      <w:r w:rsidRPr="00735EFC">
        <w:rPr>
          <w:rFonts w:ascii="微软雅黑" w:eastAsia="微软雅黑" w:hAnsi="微软雅黑"/>
          <w:color w:val="021EAA"/>
          <w:sz w:val="27"/>
          <w:szCs w:val="27"/>
        </w:rPr>
        <w:t>四、预约方式</w:t>
      </w:r>
    </w:p>
    <w:p w:rsidR="00F16D56" w:rsidRPr="00500F7E" w:rsidRDefault="00F16D56" w:rsidP="00F16D56">
      <w:pPr>
        <w:pStyle w:val="a3"/>
        <w:spacing w:before="0" w:beforeAutospacing="0" w:after="0" w:afterAutospacing="0"/>
        <w:rPr>
          <w:rFonts w:ascii="微软雅黑" w:eastAsia="微软雅黑" w:hAnsi="微软雅黑"/>
        </w:rPr>
      </w:pPr>
      <w:r w:rsidRPr="00735EFC">
        <w:rPr>
          <w:rFonts w:ascii="微软雅黑" w:eastAsia="微软雅黑" w:hAnsi="微软雅黑"/>
          <w:color w:val="000000"/>
        </w:rPr>
        <w:t>通过“湖南大学大型仪器设备共享平台” http://sbgx.hnu.edu.cn/网上注册或手机预约助手预约使用。</w:t>
      </w:r>
    </w:p>
    <w:p w:rsidR="00F16D56" w:rsidRPr="00735EFC" w:rsidRDefault="00F16D56" w:rsidP="00F16D56">
      <w:pPr>
        <w:pStyle w:val="a3"/>
        <w:spacing w:before="0" w:beforeAutospacing="0" w:after="0" w:afterAutospacing="0"/>
        <w:rPr>
          <w:rFonts w:ascii="微软雅黑" w:eastAsia="微软雅黑" w:hAnsi="微软雅黑"/>
        </w:rPr>
      </w:pPr>
      <w:r w:rsidRPr="00735EFC">
        <w:rPr>
          <w:rFonts w:ascii="微软雅黑" w:eastAsia="微软雅黑" w:hAnsi="微软雅黑"/>
          <w:color w:val="021EAA"/>
        </w:rPr>
        <w:t>五、联系人</w:t>
      </w:r>
    </w:p>
    <w:p w:rsidR="00F16D56" w:rsidRPr="00735EFC" w:rsidRDefault="000B0C35" w:rsidP="000B0C35">
      <w:pPr>
        <w:pStyle w:val="a3"/>
        <w:spacing w:before="0" w:beforeAutospacing="0" w:after="0" w:afterAutospacing="0"/>
        <w:rPr>
          <w:rFonts w:ascii="微软雅黑" w:eastAsia="微软雅黑" w:hAnsi="微软雅黑"/>
        </w:rPr>
      </w:pPr>
      <w:r w:rsidRPr="00735EFC">
        <w:rPr>
          <w:rFonts w:ascii="微软雅黑" w:eastAsia="微软雅黑" w:hAnsi="微软雅黑" w:hint="eastAsia"/>
          <w:color w:val="000000"/>
        </w:rPr>
        <w:t>罗旌</w:t>
      </w:r>
      <w:r w:rsidRPr="00735EFC">
        <w:rPr>
          <w:rFonts w:ascii="微软雅黑" w:eastAsia="微软雅黑" w:hAnsi="微软雅黑"/>
          <w:color w:val="000000"/>
        </w:rPr>
        <w:t>全</w:t>
      </w:r>
      <w:r w:rsidR="00F16D56" w:rsidRPr="00735EFC">
        <w:rPr>
          <w:rFonts w:ascii="微软雅黑" w:eastAsia="微软雅黑" w:hAnsi="微软雅黑"/>
          <w:color w:val="000000"/>
        </w:rPr>
        <w:t>（</w:t>
      </w:r>
      <w:r w:rsidRPr="00735EFC">
        <w:rPr>
          <w:rFonts w:ascii="微软雅黑" w:eastAsia="微软雅黑" w:hAnsi="微软雅黑" w:hint="eastAsia"/>
          <w:color w:val="000000"/>
        </w:rPr>
        <w:t>luojingquan</w:t>
      </w:r>
      <w:r w:rsidRPr="00735EFC">
        <w:rPr>
          <w:rFonts w:ascii="微软雅黑" w:eastAsia="微软雅黑" w:hAnsi="微软雅黑"/>
          <w:color w:val="000000"/>
        </w:rPr>
        <w:t>@hnu.edu.cn</w:t>
      </w:r>
      <w:r w:rsidR="00F16D56" w:rsidRPr="00735EFC">
        <w:rPr>
          <w:rFonts w:ascii="微软雅黑" w:eastAsia="微软雅黑" w:hAnsi="微软雅黑"/>
          <w:color w:val="000000"/>
        </w:rPr>
        <w:t>，</w:t>
      </w:r>
      <w:r w:rsidRPr="00735EFC">
        <w:rPr>
          <w:rFonts w:ascii="微软雅黑" w:eastAsia="微软雅黑" w:hAnsi="微软雅黑"/>
          <w:color w:val="000000"/>
        </w:rPr>
        <w:t>13755006905</w:t>
      </w:r>
      <w:r w:rsidR="00F16D56" w:rsidRPr="00735EFC">
        <w:rPr>
          <w:rFonts w:ascii="微软雅黑" w:eastAsia="微软雅黑" w:hAnsi="微软雅黑"/>
          <w:color w:val="000000"/>
        </w:rPr>
        <w:t>）</w:t>
      </w:r>
    </w:p>
    <w:sectPr w:rsidR="00F16D56" w:rsidRPr="00735EFC" w:rsidSect="00FD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94" w:rsidRDefault="00AF3E94" w:rsidP="00D40994">
      <w:r>
        <w:separator/>
      </w:r>
    </w:p>
  </w:endnote>
  <w:endnote w:type="continuationSeparator" w:id="0">
    <w:p w:rsidR="00AF3E94" w:rsidRDefault="00AF3E94" w:rsidP="00D40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94" w:rsidRDefault="00AF3E94" w:rsidP="00D40994">
      <w:r>
        <w:separator/>
      </w:r>
    </w:p>
  </w:footnote>
  <w:footnote w:type="continuationSeparator" w:id="0">
    <w:p w:rsidR="00AF3E94" w:rsidRDefault="00AF3E94" w:rsidP="00D40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7E7"/>
    <w:rsid w:val="000B0C35"/>
    <w:rsid w:val="002D4F34"/>
    <w:rsid w:val="002F0825"/>
    <w:rsid w:val="00500F7E"/>
    <w:rsid w:val="005308B4"/>
    <w:rsid w:val="00551672"/>
    <w:rsid w:val="006467E7"/>
    <w:rsid w:val="00735EFC"/>
    <w:rsid w:val="00AF3E94"/>
    <w:rsid w:val="00B36186"/>
    <w:rsid w:val="00D40994"/>
    <w:rsid w:val="00E27BA6"/>
    <w:rsid w:val="00E64C41"/>
    <w:rsid w:val="00E71B85"/>
    <w:rsid w:val="00E81CAF"/>
    <w:rsid w:val="00F16D56"/>
    <w:rsid w:val="00FD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7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27BA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27BA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27B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16D5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4099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0994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D40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D4099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D40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D409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张珍容</cp:lastModifiedBy>
  <cp:revision>3</cp:revision>
  <dcterms:created xsi:type="dcterms:W3CDTF">2021-05-10T01:10:00Z</dcterms:created>
  <dcterms:modified xsi:type="dcterms:W3CDTF">2021-05-10T01:20:00Z</dcterms:modified>
</cp:coreProperties>
</file>